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8F70" w14:textId="77777777" w:rsidR="002524BD" w:rsidRDefault="002524BD" w:rsidP="008C76C2">
      <w:pPr>
        <w:pStyle w:val="Title"/>
      </w:pPr>
    </w:p>
    <w:p w14:paraId="0B224524" w14:textId="17932FCD" w:rsidR="00F32860" w:rsidRDefault="008C76C2" w:rsidP="008C76C2">
      <w:pPr>
        <w:pStyle w:val="Title"/>
      </w:pPr>
      <w:r>
        <w:t>Island Grown Foods</w:t>
      </w:r>
      <w:r w:rsidR="002524BD">
        <w:t>, Inc.</w:t>
      </w:r>
    </w:p>
    <w:p w14:paraId="72339C28" w14:textId="0461E28E" w:rsidR="008C76C2" w:rsidRPr="008C76C2" w:rsidRDefault="008C76C2" w:rsidP="008C76C2">
      <w:pPr>
        <w:pStyle w:val="NoSpacing"/>
        <w:rPr>
          <w:sz w:val="32"/>
          <w:szCs w:val="32"/>
        </w:rPr>
      </w:pPr>
      <w:r w:rsidRPr="008C76C2">
        <w:rPr>
          <w:sz w:val="32"/>
          <w:szCs w:val="32"/>
        </w:rPr>
        <w:t xml:space="preserve">Dba: </w:t>
      </w:r>
      <w:r w:rsidRPr="00290546">
        <w:rPr>
          <w:b/>
          <w:bCs/>
          <w:color w:val="C00000"/>
          <w:sz w:val="32"/>
          <w:szCs w:val="32"/>
        </w:rPr>
        <w:t>Hawaii Food Products</w:t>
      </w:r>
      <w:r w:rsidR="00290546">
        <w:rPr>
          <w:b/>
          <w:bCs/>
          <w:color w:val="C00000"/>
          <w:sz w:val="32"/>
          <w:szCs w:val="32"/>
        </w:rPr>
        <w:t xml:space="preserve"> – </w:t>
      </w:r>
      <w:r w:rsidR="00290546" w:rsidRPr="00035C14">
        <w:rPr>
          <w:b/>
          <w:bCs/>
          <w:color w:val="C00000"/>
          <w:sz w:val="24"/>
          <w:szCs w:val="24"/>
        </w:rPr>
        <w:t>Ono Ono Brand</w:t>
      </w:r>
    </w:p>
    <w:p w14:paraId="69758372" w14:textId="19EE94CA" w:rsidR="008C76C2" w:rsidRDefault="008C76C2" w:rsidP="008C76C2">
      <w:pPr>
        <w:pStyle w:val="NoSpacing"/>
      </w:pPr>
      <w:r>
        <w:t>94-403 Uke’e Street</w:t>
      </w:r>
    </w:p>
    <w:p w14:paraId="70CEB61D" w14:textId="354BDDCC" w:rsidR="008C76C2" w:rsidRPr="00706837" w:rsidRDefault="008C76C2" w:rsidP="008C76C2">
      <w:pPr>
        <w:pStyle w:val="NoSpacing"/>
        <w:rPr>
          <w:color w:val="FF0000"/>
          <w:sz w:val="44"/>
          <w:szCs w:val="44"/>
        </w:rPr>
      </w:pPr>
      <w:r>
        <w:t>Waipahu, HI 96797</w:t>
      </w:r>
      <w:r w:rsidR="00706837">
        <w:tab/>
      </w:r>
      <w:r w:rsidR="00706837">
        <w:tab/>
      </w:r>
    </w:p>
    <w:p w14:paraId="40DE278C" w14:textId="77777777" w:rsidR="001C3CD1" w:rsidRDefault="001C3CD1" w:rsidP="008C76C2">
      <w:pPr>
        <w:pStyle w:val="NoSpacing"/>
      </w:pPr>
    </w:p>
    <w:p w14:paraId="2C27D612" w14:textId="0F4C41D7" w:rsidR="008C76C2" w:rsidRPr="008C76C2" w:rsidRDefault="008C76C2" w:rsidP="008C76C2">
      <w:pPr>
        <w:pStyle w:val="NoSpacing"/>
        <w:rPr>
          <w:sz w:val="32"/>
          <w:szCs w:val="32"/>
        </w:rPr>
      </w:pPr>
    </w:p>
    <w:p w14:paraId="7B868BA6" w14:textId="1E22096A" w:rsidR="008C76C2" w:rsidRDefault="008C76C2" w:rsidP="008C76C2">
      <w:pPr>
        <w:pStyle w:val="NoSpacing"/>
        <w:rPr>
          <w:b/>
          <w:bCs/>
          <w:sz w:val="32"/>
          <w:szCs w:val="32"/>
        </w:rPr>
      </w:pPr>
      <w:r w:rsidRPr="008C76C2">
        <w:rPr>
          <w:sz w:val="32"/>
          <w:szCs w:val="32"/>
        </w:rPr>
        <w:t xml:space="preserve">Position Description – </w:t>
      </w:r>
      <w:r w:rsidRPr="008C76C2">
        <w:rPr>
          <w:b/>
          <w:bCs/>
          <w:sz w:val="32"/>
          <w:szCs w:val="32"/>
        </w:rPr>
        <w:t>Farm Manager</w:t>
      </w:r>
    </w:p>
    <w:p w14:paraId="563CB72F" w14:textId="0AB4FE01" w:rsidR="008C76C2" w:rsidRDefault="008C76C2" w:rsidP="008C76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Under the supervision of the </w:t>
      </w:r>
      <w:r w:rsidR="002524BD">
        <w:rPr>
          <w:sz w:val="24"/>
          <w:szCs w:val="24"/>
        </w:rPr>
        <w:t>President and/or General Manager</w:t>
      </w:r>
      <w:r>
        <w:rPr>
          <w:sz w:val="24"/>
          <w:szCs w:val="24"/>
        </w:rPr>
        <w:t>, the primary purpose of this position is to manage</w:t>
      </w:r>
      <w:r w:rsidR="00087BFD">
        <w:rPr>
          <w:sz w:val="24"/>
          <w:szCs w:val="24"/>
        </w:rPr>
        <w:t xml:space="preserve"> the overall </w:t>
      </w:r>
      <w:r>
        <w:rPr>
          <w:sz w:val="24"/>
          <w:szCs w:val="24"/>
        </w:rPr>
        <w:t>farming</w:t>
      </w:r>
      <w:r w:rsidR="00164B2B">
        <w:rPr>
          <w:sz w:val="24"/>
          <w:szCs w:val="24"/>
        </w:rPr>
        <w:t xml:space="preserve"> activities</w:t>
      </w:r>
      <w:r>
        <w:rPr>
          <w:sz w:val="24"/>
          <w:szCs w:val="24"/>
        </w:rPr>
        <w:t xml:space="preserve"> of agricultural </w:t>
      </w:r>
      <w:r w:rsidR="006C1727">
        <w:rPr>
          <w:sz w:val="24"/>
          <w:szCs w:val="24"/>
        </w:rPr>
        <w:t>crops</w:t>
      </w:r>
      <w:r>
        <w:rPr>
          <w:sz w:val="24"/>
          <w:szCs w:val="24"/>
        </w:rPr>
        <w:t xml:space="preserve"> used in the manufacturing </w:t>
      </w:r>
      <w:r w:rsidR="00CE3067">
        <w:rPr>
          <w:sz w:val="24"/>
          <w:szCs w:val="24"/>
        </w:rPr>
        <w:t>of food products</w:t>
      </w:r>
      <w:r w:rsidR="0015007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This position requires physical and mental abilities to </w:t>
      </w:r>
      <w:r w:rsidR="00A56C8D">
        <w:rPr>
          <w:sz w:val="24"/>
          <w:szCs w:val="24"/>
        </w:rPr>
        <w:t xml:space="preserve">collaborate, </w:t>
      </w:r>
      <w:r>
        <w:rPr>
          <w:sz w:val="24"/>
          <w:szCs w:val="24"/>
        </w:rPr>
        <w:t xml:space="preserve">evaluate, plan, </w:t>
      </w:r>
      <w:r w:rsidR="00164B2B">
        <w:rPr>
          <w:sz w:val="24"/>
          <w:szCs w:val="24"/>
        </w:rPr>
        <w:t xml:space="preserve">supervise, </w:t>
      </w:r>
      <w:r>
        <w:rPr>
          <w:sz w:val="24"/>
          <w:szCs w:val="24"/>
        </w:rPr>
        <w:t xml:space="preserve">participate, and implement </w:t>
      </w:r>
      <w:r w:rsidR="00CE3067">
        <w:rPr>
          <w:sz w:val="24"/>
          <w:szCs w:val="24"/>
        </w:rPr>
        <w:t>company policies and procedures.</w:t>
      </w:r>
    </w:p>
    <w:p w14:paraId="31B52A57" w14:textId="0E262659" w:rsidR="00CE3067" w:rsidRDefault="00CE3067" w:rsidP="008C76C2">
      <w:pPr>
        <w:pStyle w:val="NoSpacing"/>
        <w:rPr>
          <w:sz w:val="24"/>
          <w:szCs w:val="24"/>
        </w:rPr>
      </w:pPr>
    </w:p>
    <w:p w14:paraId="1FEE603A" w14:textId="06FA1FDD" w:rsidR="00907D81" w:rsidRDefault="00290546" w:rsidP="008C76C2">
      <w:pPr>
        <w:pStyle w:val="NoSpacing"/>
        <w:rPr>
          <w:sz w:val="24"/>
          <w:szCs w:val="24"/>
        </w:rPr>
      </w:pPr>
      <w:r w:rsidRPr="00CB7E39">
        <w:rPr>
          <w:sz w:val="24"/>
          <w:szCs w:val="24"/>
          <w:u w:val="single"/>
        </w:rPr>
        <w:t>Knowledge:</w:t>
      </w:r>
      <w:r w:rsidR="00AE758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The Farm Manager </w:t>
      </w:r>
      <w:r w:rsidR="00732428">
        <w:rPr>
          <w:sz w:val="24"/>
          <w:szCs w:val="24"/>
        </w:rPr>
        <w:t xml:space="preserve">should </w:t>
      </w:r>
      <w:r w:rsidR="00907D81">
        <w:rPr>
          <w:sz w:val="24"/>
          <w:szCs w:val="24"/>
        </w:rPr>
        <w:t>possess</w:t>
      </w:r>
      <w:r w:rsidR="00732428">
        <w:rPr>
          <w:sz w:val="24"/>
          <w:szCs w:val="24"/>
        </w:rPr>
        <w:t xml:space="preserve"> education</w:t>
      </w:r>
      <w:r w:rsidR="00AE7584">
        <w:rPr>
          <w:sz w:val="24"/>
          <w:szCs w:val="24"/>
        </w:rPr>
        <w:t>*</w:t>
      </w:r>
      <w:r w:rsidR="00732428">
        <w:rPr>
          <w:sz w:val="24"/>
          <w:szCs w:val="24"/>
        </w:rPr>
        <w:t xml:space="preserve"> and working</w:t>
      </w:r>
      <w:r>
        <w:rPr>
          <w:sz w:val="24"/>
          <w:szCs w:val="24"/>
        </w:rPr>
        <w:t xml:space="preserve"> </w:t>
      </w:r>
      <w:r w:rsidR="00164B2B">
        <w:rPr>
          <w:sz w:val="24"/>
          <w:szCs w:val="24"/>
        </w:rPr>
        <w:t xml:space="preserve">knowledge of </w:t>
      </w:r>
      <w:r w:rsidR="00302713">
        <w:rPr>
          <w:sz w:val="24"/>
          <w:szCs w:val="24"/>
        </w:rPr>
        <w:t xml:space="preserve">Good </w:t>
      </w:r>
      <w:r w:rsidR="00164B2B">
        <w:rPr>
          <w:sz w:val="24"/>
          <w:szCs w:val="24"/>
        </w:rPr>
        <w:t xml:space="preserve">Agriculture </w:t>
      </w:r>
      <w:r w:rsidR="00302713">
        <w:rPr>
          <w:sz w:val="24"/>
          <w:szCs w:val="24"/>
        </w:rPr>
        <w:t>P</w:t>
      </w:r>
      <w:r w:rsidR="00164B2B">
        <w:rPr>
          <w:sz w:val="24"/>
          <w:szCs w:val="24"/>
        </w:rPr>
        <w:t>ractices</w:t>
      </w:r>
      <w:r w:rsidR="00302713">
        <w:rPr>
          <w:sz w:val="24"/>
          <w:szCs w:val="24"/>
        </w:rPr>
        <w:t xml:space="preserve"> (GAP)</w:t>
      </w:r>
      <w:r w:rsidR="00164B2B">
        <w:rPr>
          <w:sz w:val="24"/>
          <w:szCs w:val="24"/>
        </w:rPr>
        <w:t xml:space="preserve"> </w:t>
      </w:r>
      <w:r w:rsidR="00732428">
        <w:rPr>
          <w:sz w:val="24"/>
          <w:szCs w:val="24"/>
        </w:rPr>
        <w:t>in agronomy,</w:t>
      </w:r>
      <w:r w:rsidR="00164B2B">
        <w:rPr>
          <w:sz w:val="24"/>
          <w:szCs w:val="24"/>
        </w:rPr>
        <w:t xml:space="preserve"> including but not limited to;</w:t>
      </w:r>
      <w:r w:rsidR="009A224C">
        <w:rPr>
          <w:sz w:val="24"/>
          <w:szCs w:val="24"/>
        </w:rPr>
        <w:t xml:space="preserve"> fertilization and propagation of f</w:t>
      </w:r>
      <w:r w:rsidR="00164B2B">
        <w:rPr>
          <w:sz w:val="24"/>
          <w:szCs w:val="24"/>
        </w:rPr>
        <w:t>ield crops</w:t>
      </w:r>
      <w:r w:rsidR="00506911">
        <w:rPr>
          <w:sz w:val="24"/>
          <w:szCs w:val="24"/>
        </w:rPr>
        <w:t xml:space="preserve"> such as</w:t>
      </w:r>
      <w:r w:rsidR="00164B2B">
        <w:rPr>
          <w:sz w:val="24"/>
          <w:szCs w:val="24"/>
        </w:rPr>
        <w:t xml:space="preserve"> fruits,</w:t>
      </w:r>
      <w:r w:rsidR="00D8452C">
        <w:rPr>
          <w:sz w:val="24"/>
          <w:szCs w:val="24"/>
        </w:rPr>
        <w:t xml:space="preserve"> and vegetables</w:t>
      </w:r>
      <w:r w:rsidR="00FD4E84">
        <w:rPr>
          <w:sz w:val="24"/>
          <w:szCs w:val="24"/>
        </w:rPr>
        <w:t>; sanitation and food safety practices.</w:t>
      </w:r>
    </w:p>
    <w:p w14:paraId="16B6E4AF" w14:textId="77777777" w:rsidR="00E6777C" w:rsidRDefault="00E6777C" w:rsidP="008C76C2">
      <w:pPr>
        <w:pStyle w:val="NoSpacing"/>
        <w:rPr>
          <w:sz w:val="24"/>
          <w:szCs w:val="24"/>
        </w:rPr>
      </w:pPr>
    </w:p>
    <w:p w14:paraId="6899D688" w14:textId="3B012F6D" w:rsidR="00CE3067" w:rsidRDefault="00907D81" w:rsidP="008C76C2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Abilities:</w:t>
      </w:r>
      <w:r w:rsidR="00420BBE">
        <w:rPr>
          <w:sz w:val="24"/>
          <w:szCs w:val="24"/>
        </w:rPr>
        <w:t xml:space="preserve">  </w:t>
      </w:r>
      <w:r w:rsidR="00FD4E84">
        <w:rPr>
          <w:sz w:val="24"/>
          <w:szCs w:val="24"/>
        </w:rPr>
        <w:t>Self-motivated</w:t>
      </w:r>
      <w:r w:rsidR="00AE7F89">
        <w:rPr>
          <w:sz w:val="24"/>
          <w:szCs w:val="24"/>
        </w:rPr>
        <w:t>;</w:t>
      </w:r>
      <w:r w:rsidR="00AF0711">
        <w:rPr>
          <w:sz w:val="24"/>
          <w:szCs w:val="24"/>
        </w:rPr>
        <w:t xml:space="preserve"> </w:t>
      </w:r>
      <w:r w:rsidR="00445A69">
        <w:rPr>
          <w:sz w:val="24"/>
          <w:szCs w:val="24"/>
        </w:rPr>
        <w:t xml:space="preserve">good communication and </w:t>
      </w:r>
      <w:r w:rsidR="00053ABF">
        <w:rPr>
          <w:sz w:val="24"/>
          <w:szCs w:val="24"/>
        </w:rPr>
        <w:t>interpersonal skills;</w:t>
      </w:r>
      <w:r w:rsidR="00445A69">
        <w:rPr>
          <w:sz w:val="24"/>
          <w:szCs w:val="24"/>
        </w:rPr>
        <w:t xml:space="preserve"> </w:t>
      </w:r>
      <w:r w:rsidR="00053ABF">
        <w:rPr>
          <w:sz w:val="24"/>
          <w:szCs w:val="24"/>
        </w:rPr>
        <w:t>make decisions</w:t>
      </w:r>
      <w:r w:rsidR="00445A69">
        <w:rPr>
          <w:sz w:val="24"/>
          <w:szCs w:val="24"/>
        </w:rPr>
        <w:t xml:space="preserve"> with</w:t>
      </w:r>
      <w:r w:rsidR="00AF0711">
        <w:rPr>
          <w:sz w:val="24"/>
          <w:szCs w:val="24"/>
        </w:rPr>
        <w:t xml:space="preserve"> little supervision</w:t>
      </w:r>
      <w:r w:rsidR="00AE7F89">
        <w:rPr>
          <w:sz w:val="24"/>
          <w:szCs w:val="24"/>
        </w:rPr>
        <w:t>; a</w:t>
      </w:r>
      <w:r>
        <w:rPr>
          <w:sz w:val="24"/>
          <w:szCs w:val="24"/>
        </w:rPr>
        <w:t xml:space="preserve">ble to operate a </w:t>
      </w:r>
      <w:r w:rsidR="00886C13">
        <w:rPr>
          <w:sz w:val="24"/>
          <w:szCs w:val="24"/>
        </w:rPr>
        <w:t>(</w:t>
      </w:r>
      <w:r w:rsidR="002524BD">
        <w:rPr>
          <w:sz w:val="24"/>
          <w:szCs w:val="24"/>
        </w:rPr>
        <w:t>Non</w:t>
      </w:r>
      <w:r w:rsidR="00AE7F89">
        <w:rPr>
          <w:sz w:val="24"/>
          <w:szCs w:val="24"/>
        </w:rPr>
        <w:t xml:space="preserve"> CDL - </w:t>
      </w:r>
      <w:r w:rsidR="00886C13">
        <w:rPr>
          <w:sz w:val="24"/>
          <w:szCs w:val="24"/>
        </w:rPr>
        <w:t xml:space="preserve">under </w:t>
      </w:r>
      <w:r w:rsidR="002524BD">
        <w:rPr>
          <w:sz w:val="24"/>
          <w:szCs w:val="24"/>
        </w:rPr>
        <w:t>18</w:t>
      </w:r>
      <w:r w:rsidR="00886C13">
        <w:rPr>
          <w:sz w:val="24"/>
          <w:szCs w:val="24"/>
        </w:rPr>
        <w:t>,001 GVWR</w:t>
      </w:r>
      <w:r w:rsidR="00EA20DB">
        <w:rPr>
          <w:sz w:val="24"/>
          <w:szCs w:val="24"/>
        </w:rPr>
        <w:t>)</w:t>
      </w:r>
      <w:r w:rsidR="00886C1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“Flat-bed” truck, tractor, </w:t>
      </w:r>
      <w:r w:rsidR="00150070">
        <w:rPr>
          <w:sz w:val="24"/>
          <w:szCs w:val="24"/>
        </w:rPr>
        <w:t>forklift</w:t>
      </w:r>
      <w:r>
        <w:rPr>
          <w:sz w:val="24"/>
          <w:szCs w:val="24"/>
        </w:rPr>
        <w:t xml:space="preserve">; understand basic mechanical </w:t>
      </w:r>
      <w:r w:rsidR="00E6777C">
        <w:rPr>
          <w:sz w:val="24"/>
          <w:szCs w:val="24"/>
        </w:rPr>
        <w:t>properties</w:t>
      </w:r>
      <w:r w:rsidR="00420BBE">
        <w:rPr>
          <w:sz w:val="24"/>
          <w:szCs w:val="24"/>
        </w:rPr>
        <w:t>;</w:t>
      </w:r>
      <w:r w:rsidR="00E6777C">
        <w:rPr>
          <w:sz w:val="24"/>
          <w:szCs w:val="24"/>
        </w:rPr>
        <w:t xml:space="preserve"> make small repairs to equipment</w:t>
      </w:r>
      <w:r w:rsidR="00420BBE">
        <w:rPr>
          <w:sz w:val="24"/>
          <w:szCs w:val="24"/>
        </w:rPr>
        <w:t>;</w:t>
      </w:r>
      <w:r w:rsidR="00E6777C">
        <w:rPr>
          <w:sz w:val="24"/>
          <w:szCs w:val="24"/>
        </w:rPr>
        <w:t xml:space="preserve"> lift</w:t>
      </w:r>
      <w:r w:rsidR="00420BBE">
        <w:rPr>
          <w:sz w:val="24"/>
          <w:szCs w:val="24"/>
        </w:rPr>
        <w:t>;</w:t>
      </w:r>
      <w:r w:rsidR="00E6777C">
        <w:rPr>
          <w:sz w:val="24"/>
          <w:szCs w:val="24"/>
        </w:rPr>
        <w:t xml:space="preserve"> carry</w:t>
      </w:r>
      <w:r w:rsidR="00420BBE">
        <w:rPr>
          <w:sz w:val="24"/>
          <w:szCs w:val="24"/>
        </w:rPr>
        <w:t>;</w:t>
      </w:r>
      <w:r w:rsidR="00E6777C">
        <w:rPr>
          <w:sz w:val="24"/>
          <w:szCs w:val="24"/>
        </w:rPr>
        <w:t xml:space="preserve"> dig</w:t>
      </w:r>
      <w:r w:rsidR="00420BBE">
        <w:rPr>
          <w:sz w:val="24"/>
          <w:szCs w:val="24"/>
        </w:rPr>
        <w:t>;</w:t>
      </w:r>
      <w:r w:rsidR="00E6777C">
        <w:rPr>
          <w:sz w:val="24"/>
          <w:szCs w:val="24"/>
        </w:rPr>
        <w:t xml:space="preserve"> bend</w:t>
      </w:r>
      <w:r w:rsidR="00420BBE">
        <w:rPr>
          <w:sz w:val="24"/>
          <w:szCs w:val="24"/>
        </w:rPr>
        <w:t>;</w:t>
      </w:r>
      <w:r w:rsidR="00E6777C">
        <w:rPr>
          <w:sz w:val="24"/>
          <w:szCs w:val="24"/>
        </w:rPr>
        <w:t xml:space="preserve"> squat</w:t>
      </w:r>
      <w:r w:rsidR="00420BBE">
        <w:rPr>
          <w:sz w:val="24"/>
          <w:szCs w:val="24"/>
        </w:rPr>
        <w:t>;</w:t>
      </w:r>
      <w:r w:rsidR="00E6777C">
        <w:rPr>
          <w:sz w:val="24"/>
          <w:szCs w:val="24"/>
        </w:rPr>
        <w:t xml:space="preserve"> climb (ladders, steps, etc.)</w:t>
      </w:r>
      <w:r w:rsidR="00420BBE">
        <w:rPr>
          <w:sz w:val="24"/>
          <w:szCs w:val="24"/>
        </w:rPr>
        <w:t>;</w:t>
      </w:r>
      <w:r w:rsidR="00E6777C">
        <w:rPr>
          <w:sz w:val="24"/>
          <w:szCs w:val="24"/>
        </w:rPr>
        <w:t xml:space="preserve"> kneel</w:t>
      </w:r>
      <w:r w:rsidR="00420BBE">
        <w:rPr>
          <w:sz w:val="24"/>
          <w:szCs w:val="24"/>
        </w:rPr>
        <w:t>;</w:t>
      </w:r>
      <w:r w:rsidR="00EA20DB">
        <w:rPr>
          <w:sz w:val="24"/>
          <w:szCs w:val="24"/>
        </w:rPr>
        <w:t xml:space="preserve"> crawl</w:t>
      </w:r>
      <w:r w:rsidR="00420BBE">
        <w:rPr>
          <w:sz w:val="24"/>
          <w:szCs w:val="24"/>
        </w:rPr>
        <w:t>;</w:t>
      </w:r>
      <w:r w:rsidR="00EA20DB">
        <w:rPr>
          <w:sz w:val="24"/>
          <w:szCs w:val="24"/>
        </w:rPr>
        <w:t xml:space="preserve"> etc. as needed</w:t>
      </w:r>
      <w:r w:rsidR="00E6777C">
        <w:rPr>
          <w:sz w:val="24"/>
          <w:szCs w:val="24"/>
        </w:rPr>
        <w:t>.</w:t>
      </w:r>
    </w:p>
    <w:p w14:paraId="364E0CE8" w14:textId="6B51E8D0" w:rsidR="00E6777C" w:rsidRDefault="00E6777C" w:rsidP="008C76C2">
      <w:pPr>
        <w:pStyle w:val="NoSpacing"/>
        <w:rPr>
          <w:sz w:val="24"/>
          <w:szCs w:val="24"/>
        </w:rPr>
      </w:pPr>
    </w:p>
    <w:p w14:paraId="405D5246" w14:textId="0A80CE38" w:rsidR="00E6777C" w:rsidRDefault="00E6777C" w:rsidP="008C76C2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License &amp; Certification:</w:t>
      </w:r>
      <w:r>
        <w:rPr>
          <w:sz w:val="24"/>
          <w:szCs w:val="24"/>
        </w:rPr>
        <w:t xml:space="preserve">  Valid Hawaii Driver’s license; </w:t>
      </w:r>
      <w:r w:rsidR="004F597C">
        <w:rPr>
          <w:sz w:val="24"/>
          <w:szCs w:val="24"/>
        </w:rPr>
        <w:t xml:space="preserve">forklift certification; </w:t>
      </w:r>
      <w:r>
        <w:rPr>
          <w:sz w:val="24"/>
          <w:szCs w:val="24"/>
        </w:rPr>
        <w:t>Medical Clearance</w:t>
      </w:r>
      <w:r w:rsidR="00AE7584">
        <w:rPr>
          <w:sz w:val="24"/>
          <w:szCs w:val="24"/>
        </w:rPr>
        <w:t>; ServSafe*; Good Manufacturing Practices (cGMP)*</w:t>
      </w:r>
    </w:p>
    <w:p w14:paraId="3A72B2B6" w14:textId="5D3EB7D2" w:rsidR="00E6777C" w:rsidRDefault="00E6777C" w:rsidP="008C76C2">
      <w:pPr>
        <w:pStyle w:val="NoSpacing"/>
        <w:rPr>
          <w:sz w:val="24"/>
          <w:szCs w:val="24"/>
        </w:rPr>
      </w:pPr>
    </w:p>
    <w:p w14:paraId="4A1EECF9" w14:textId="738B5DF5" w:rsidR="00E6777C" w:rsidRDefault="00E6777C" w:rsidP="008C76C2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Additional Duties:</w:t>
      </w:r>
      <w:r w:rsidR="00AF2AD6">
        <w:rPr>
          <w:sz w:val="24"/>
          <w:szCs w:val="24"/>
        </w:rPr>
        <w:t xml:space="preserve">  </w:t>
      </w:r>
      <w:r>
        <w:rPr>
          <w:sz w:val="24"/>
          <w:szCs w:val="24"/>
        </w:rPr>
        <w:t>Able to “Cross-train” to assist and perform other duties as directed.</w:t>
      </w:r>
    </w:p>
    <w:p w14:paraId="53AA4807" w14:textId="469A1546" w:rsidR="00D8452C" w:rsidRDefault="00D8452C" w:rsidP="008C76C2">
      <w:pPr>
        <w:pStyle w:val="NoSpacing"/>
        <w:rPr>
          <w:sz w:val="24"/>
          <w:szCs w:val="24"/>
        </w:rPr>
      </w:pPr>
    </w:p>
    <w:p w14:paraId="202F0B61" w14:textId="6913245A" w:rsidR="00D8452C" w:rsidRDefault="00D8452C" w:rsidP="008C76C2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Work Environment: </w:t>
      </w:r>
      <w:r>
        <w:rPr>
          <w:sz w:val="24"/>
          <w:szCs w:val="24"/>
        </w:rPr>
        <w:t xml:space="preserve"> Common Farming site; </w:t>
      </w:r>
      <w:r w:rsidR="00E70B43">
        <w:rPr>
          <w:sz w:val="24"/>
          <w:szCs w:val="24"/>
        </w:rPr>
        <w:t>commercial facility with h</w:t>
      </w:r>
      <w:r>
        <w:rPr>
          <w:sz w:val="24"/>
          <w:szCs w:val="24"/>
        </w:rPr>
        <w:t xml:space="preserve">ot and </w:t>
      </w:r>
      <w:r w:rsidR="00E70B43">
        <w:rPr>
          <w:sz w:val="24"/>
          <w:szCs w:val="24"/>
        </w:rPr>
        <w:t>c</w:t>
      </w:r>
      <w:r>
        <w:rPr>
          <w:sz w:val="24"/>
          <w:szCs w:val="24"/>
        </w:rPr>
        <w:t>hill</w:t>
      </w:r>
      <w:r w:rsidR="00E70B43">
        <w:rPr>
          <w:sz w:val="24"/>
          <w:szCs w:val="24"/>
        </w:rPr>
        <w:t>ed</w:t>
      </w:r>
      <w:r>
        <w:rPr>
          <w:sz w:val="24"/>
          <w:szCs w:val="24"/>
        </w:rPr>
        <w:t xml:space="preserve"> processing areas</w:t>
      </w:r>
      <w:r w:rsidR="00053ABF">
        <w:rPr>
          <w:sz w:val="24"/>
          <w:szCs w:val="24"/>
        </w:rPr>
        <w:t>; chilled and freezer storage.</w:t>
      </w:r>
    </w:p>
    <w:p w14:paraId="1B251CCC" w14:textId="79CE7661" w:rsidR="00C12FC8" w:rsidRDefault="00C12FC8" w:rsidP="008C76C2">
      <w:pPr>
        <w:pStyle w:val="NoSpacing"/>
        <w:rPr>
          <w:sz w:val="24"/>
          <w:szCs w:val="24"/>
        </w:rPr>
      </w:pPr>
    </w:p>
    <w:p w14:paraId="00A050E4" w14:textId="51006799" w:rsidR="00C12FC8" w:rsidRDefault="00C12FC8" w:rsidP="008C76C2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Compensation:</w:t>
      </w:r>
      <w:r>
        <w:rPr>
          <w:sz w:val="24"/>
          <w:szCs w:val="24"/>
        </w:rPr>
        <w:t xml:space="preserve"> </w:t>
      </w:r>
      <w:r w:rsidR="002524BD">
        <w:rPr>
          <w:sz w:val="24"/>
          <w:szCs w:val="24"/>
        </w:rPr>
        <w:t xml:space="preserve"> A</w:t>
      </w:r>
      <w:r>
        <w:rPr>
          <w:sz w:val="24"/>
          <w:szCs w:val="24"/>
        </w:rPr>
        <w:t>nnual salary</w:t>
      </w:r>
      <w:r w:rsidR="004C362D">
        <w:rPr>
          <w:sz w:val="24"/>
          <w:szCs w:val="24"/>
        </w:rPr>
        <w:t xml:space="preserve"> range commensurate with experience</w:t>
      </w:r>
      <w:r>
        <w:rPr>
          <w:sz w:val="24"/>
          <w:szCs w:val="24"/>
        </w:rPr>
        <w:t>;</w:t>
      </w:r>
      <w:r w:rsidR="004C362D">
        <w:rPr>
          <w:sz w:val="24"/>
          <w:szCs w:val="24"/>
        </w:rPr>
        <w:t xml:space="preserve"> optional bonus</w:t>
      </w:r>
      <w:r w:rsidR="00913958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401k; </w:t>
      </w:r>
      <w:r w:rsidR="004C362D">
        <w:rPr>
          <w:sz w:val="24"/>
          <w:szCs w:val="24"/>
        </w:rPr>
        <w:t xml:space="preserve">Basic Medical Coverage (emp. </w:t>
      </w:r>
      <w:r w:rsidR="0028661D">
        <w:rPr>
          <w:sz w:val="24"/>
          <w:szCs w:val="24"/>
        </w:rPr>
        <w:t>o</w:t>
      </w:r>
      <w:r w:rsidR="004C362D">
        <w:rPr>
          <w:sz w:val="24"/>
          <w:szCs w:val="24"/>
        </w:rPr>
        <w:t>nly)</w:t>
      </w:r>
      <w:r w:rsidR="00BD6D70">
        <w:rPr>
          <w:sz w:val="24"/>
          <w:szCs w:val="24"/>
        </w:rPr>
        <w:t>; 6- month probation period upon employment.</w:t>
      </w:r>
    </w:p>
    <w:p w14:paraId="3EDBE80A" w14:textId="15618A9F" w:rsidR="00AE7584" w:rsidRDefault="00AE7584" w:rsidP="008C76C2">
      <w:pPr>
        <w:pStyle w:val="NoSpacing"/>
        <w:rPr>
          <w:sz w:val="24"/>
          <w:szCs w:val="24"/>
        </w:rPr>
      </w:pPr>
    </w:p>
    <w:p w14:paraId="5A0FB812" w14:textId="2815813A" w:rsidR="00AE7584" w:rsidRDefault="00AE7584" w:rsidP="008C76C2">
      <w:pPr>
        <w:pStyle w:val="NoSpacing"/>
        <w:rPr>
          <w:sz w:val="24"/>
          <w:szCs w:val="24"/>
        </w:rPr>
      </w:pPr>
    </w:p>
    <w:p w14:paraId="5C0B5D1E" w14:textId="3B0039F1" w:rsidR="00AE7584" w:rsidRDefault="00AE7584" w:rsidP="008C76C2">
      <w:pPr>
        <w:pStyle w:val="NoSpacing"/>
        <w:rPr>
          <w:sz w:val="24"/>
          <w:szCs w:val="24"/>
        </w:rPr>
      </w:pPr>
    </w:p>
    <w:p w14:paraId="12BB9790" w14:textId="41B22DF4" w:rsidR="00AE7584" w:rsidRDefault="00AE7584" w:rsidP="008C76C2">
      <w:pPr>
        <w:pStyle w:val="NoSpacing"/>
        <w:rPr>
          <w:sz w:val="24"/>
          <w:szCs w:val="24"/>
        </w:rPr>
      </w:pPr>
    </w:p>
    <w:p w14:paraId="6B99BDC8" w14:textId="0412A130" w:rsidR="00AE7584" w:rsidRDefault="00AE7584" w:rsidP="008C76C2">
      <w:pPr>
        <w:pStyle w:val="NoSpacing"/>
        <w:rPr>
          <w:sz w:val="24"/>
          <w:szCs w:val="24"/>
        </w:rPr>
      </w:pPr>
    </w:p>
    <w:p w14:paraId="59BE67E8" w14:textId="3C7C7656" w:rsidR="00AE7584" w:rsidRPr="00C12FC8" w:rsidRDefault="00AE7584" w:rsidP="008C76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 Preferable</w:t>
      </w:r>
    </w:p>
    <w:sectPr w:rsidR="00AE7584" w:rsidRPr="00C12FC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9B56" w14:textId="77777777" w:rsidR="002524BD" w:rsidRDefault="002524BD" w:rsidP="002524BD">
      <w:pPr>
        <w:spacing w:after="0" w:line="240" w:lineRule="auto"/>
      </w:pPr>
      <w:r>
        <w:separator/>
      </w:r>
    </w:p>
  </w:endnote>
  <w:endnote w:type="continuationSeparator" w:id="0">
    <w:p w14:paraId="0FBC0AF2" w14:textId="77777777" w:rsidR="002524BD" w:rsidRDefault="002524BD" w:rsidP="0025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68E9B" w14:textId="77777777" w:rsidR="002524BD" w:rsidRDefault="002524BD" w:rsidP="002524BD">
      <w:pPr>
        <w:spacing w:after="0" w:line="240" w:lineRule="auto"/>
      </w:pPr>
      <w:r>
        <w:separator/>
      </w:r>
    </w:p>
  </w:footnote>
  <w:footnote w:type="continuationSeparator" w:id="0">
    <w:p w14:paraId="708956A2" w14:textId="77777777" w:rsidR="002524BD" w:rsidRDefault="002524BD" w:rsidP="0025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C30C" w14:textId="11385CF0" w:rsidR="002524BD" w:rsidRDefault="002524BD">
    <w:pPr>
      <w:pStyle w:val="Header"/>
    </w:pPr>
    <w:r>
      <w:rPr>
        <w:noProof/>
      </w:rPr>
      <w:drawing>
        <wp:inline distT="0" distB="0" distL="0" distR="0" wp14:anchorId="3A521F6E" wp14:editId="166D8838">
          <wp:extent cx="776614" cy="601627"/>
          <wp:effectExtent l="0" t="0" r="4445" b="8255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09" cy="60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1A"/>
    <w:rsid w:val="00035C14"/>
    <w:rsid w:val="00053ABF"/>
    <w:rsid w:val="0006081A"/>
    <w:rsid w:val="00087BFD"/>
    <w:rsid w:val="00150070"/>
    <w:rsid w:val="00164B2B"/>
    <w:rsid w:val="001C3CD1"/>
    <w:rsid w:val="002524BD"/>
    <w:rsid w:val="0028661D"/>
    <w:rsid w:val="00290546"/>
    <w:rsid w:val="00302713"/>
    <w:rsid w:val="00415389"/>
    <w:rsid w:val="00420BBE"/>
    <w:rsid w:val="00445A69"/>
    <w:rsid w:val="004C362D"/>
    <w:rsid w:val="004E37E2"/>
    <w:rsid w:val="004F597C"/>
    <w:rsid w:val="00506911"/>
    <w:rsid w:val="006C1727"/>
    <w:rsid w:val="00706837"/>
    <w:rsid w:val="00732428"/>
    <w:rsid w:val="007A2D7C"/>
    <w:rsid w:val="00886C13"/>
    <w:rsid w:val="008C76C2"/>
    <w:rsid w:val="00907D81"/>
    <w:rsid w:val="00913958"/>
    <w:rsid w:val="009A224C"/>
    <w:rsid w:val="009E1A76"/>
    <w:rsid w:val="00A56C8D"/>
    <w:rsid w:val="00AE7584"/>
    <w:rsid w:val="00AE7F89"/>
    <w:rsid w:val="00AF0711"/>
    <w:rsid w:val="00AF2AD6"/>
    <w:rsid w:val="00B23A11"/>
    <w:rsid w:val="00BD6D70"/>
    <w:rsid w:val="00C12FC8"/>
    <w:rsid w:val="00C74444"/>
    <w:rsid w:val="00CB7E39"/>
    <w:rsid w:val="00CE3067"/>
    <w:rsid w:val="00D8452C"/>
    <w:rsid w:val="00E6777C"/>
    <w:rsid w:val="00E70B43"/>
    <w:rsid w:val="00EA20DB"/>
    <w:rsid w:val="00F32860"/>
    <w:rsid w:val="00FD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41505"/>
  <w15:chartTrackingRefBased/>
  <w15:docId w15:val="{FDE90C23-DBA6-45D8-ACD2-56B59AD5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76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76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C76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4BD"/>
  </w:style>
  <w:style w:type="paragraph" w:styleId="Footer">
    <w:name w:val="footer"/>
    <w:basedOn w:val="Normal"/>
    <w:link w:val="FooterChar"/>
    <w:uiPriority w:val="99"/>
    <w:unhideWhenUsed/>
    <w:rsid w:val="0025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Watanabe</dc:creator>
  <cp:keywords/>
  <dc:description/>
  <cp:lastModifiedBy>Brian Watanabe</cp:lastModifiedBy>
  <cp:revision>4</cp:revision>
  <dcterms:created xsi:type="dcterms:W3CDTF">2020-05-02T19:41:00Z</dcterms:created>
  <dcterms:modified xsi:type="dcterms:W3CDTF">2021-10-19T21:13:00Z</dcterms:modified>
</cp:coreProperties>
</file>